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margin" w:tblpXSpec="right" w:tblpY="130"/>
        <w:tblW w:w="0" w:type="auto"/>
        <w:tblLook w:val="04A0" w:firstRow="1" w:lastRow="0" w:firstColumn="1" w:lastColumn="0" w:noHBand="0" w:noVBand="1"/>
      </w:tblPr>
      <w:tblGrid>
        <w:gridCol w:w="7373"/>
      </w:tblGrid>
      <w:tr w:rsidR="0069425D" w:rsidTr="00CB5FE1">
        <w:tc>
          <w:tcPr>
            <w:tcW w:w="7373" w:type="dxa"/>
          </w:tcPr>
          <w:p w:rsidR="0069425D" w:rsidRPr="0069425D" w:rsidRDefault="0069425D" w:rsidP="0069425D">
            <w:pPr>
              <w:spacing w:before="45" w:after="75" w:line="2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5783"/>
                <w:sz w:val="28"/>
                <w:szCs w:val="28"/>
                <w:lang w:eastAsia="ru-RU"/>
              </w:rPr>
            </w:pPr>
            <w:r w:rsidRPr="0069425D">
              <w:rPr>
                <w:rFonts w:ascii="Arial" w:eastAsia="Times New Roman" w:hAnsi="Arial" w:cs="Arial"/>
                <w:b/>
                <w:bCs/>
                <w:color w:val="005783"/>
                <w:sz w:val="28"/>
                <w:szCs w:val="28"/>
                <w:lang w:eastAsia="ru-RU"/>
              </w:rPr>
              <w:t>Памятка по профилактике наркомании</w:t>
            </w:r>
          </w:p>
          <w:p w:rsidR="0069425D" w:rsidRPr="0069425D" w:rsidRDefault="0069425D" w:rsidP="0069425D">
            <w:pPr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  <w:r w:rsidRPr="0069425D">
              <w:rPr>
                <w:rFonts w:ascii="Tahoma" w:eastAsia="Times New Roman" w:hAnsi="Tahoma" w:cs="Tahoma"/>
                <w:noProof/>
                <w:color w:val="027DC5"/>
                <w:sz w:val="28"/>
                <w:szCs w:val="28"/>
                <w:lang w:eastAsia="ru-RU"/>
              </w:rPr>
              <w:drawing>
                <wp:inline distT="0" distB="0" distL="0" distR="0" wp14:anchorId="63F14EBA" wp14:editId="3B662750">
                  <wp:extent cx="1492250" cy="1492250"/>
                  <wp:effectExtent l="0" t="0" r="0" b="0"/>
                  <wp:docPr id="2" name="Рисунок 2" descr="shpric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pric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49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Pr="0069425D" w:rsidRDefault="0069425D" w:rsidP="00CB5FE1">
            <w:pPr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  <w:r w:rsidRPr="0069425D">
              <w:rPr>
                <w:rFonts w:ascii="Tahoma" w:eastAsia="Times New Roman" w:hAnsi="Tahoma" w:cs="Tahoma"/>
                <w:noProof/>
                <w:color w:val="17476D"/>
                <w:sz w:val="28"/>
                <w:szCs w:val="28"/>
                <w:lang w:eastAsia="ru-RU"/>
              </w:rPr>
              <w:drawing>
                <wp:inline distT="0" distB="0" distL="0" distR="0" wp14:anchorId="58FEF78F" wp14:editId="486C1E70">
                  <wp:extent cx="3312392" cy="2421331"/>
                  <wp:effectExtent l="0" t="0" r="2540" b="0"/>
                  <wp:docPr id="1" name="Рисунок 1" descr="semya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mya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570" cy="2430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  <w:r w:rsidRPr="0069425D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 xml:space="preserve">   ГБУЗ Республиканский наркологический диспанс</w:t>
            </w:r>
            <w:r w:rsidR="00745735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>ер №2 МЗ РБ г. Стерлитамак  2019</w:t>
            </w:r>
            <w:r w:rsidRPr="0069425D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Default="0069425D" w:rsidP="0069425D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</w:p>
          <w:p w:rsidR="00CB5FE1" w:rsidRDefault="00CB5FE1" w:rsidP="0069425D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  <w:bookmarkStart w:id="0" w:name="_GoBack"/>
      <w:bookmarkEnd w:id="0"/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B5FE1" w:rsidTr="00CB5FE1">
        <w:tc>
          <w:tcPr>
            <w:tcW w:w="7393" w:type="dxa"/>
          </w:tcPr>
          <w:p w:rsidR="00CB5FE1" w:rsidRPr="00CB5FE1" w:rsidRDefault="00CB5FE1" w:rsidP="00CB5FE1">
            <w:pPr>
              <w:pStyle w:val="a3"/>
              <w:spacing w:before="0" w:beforeAutospacing="0" w:after="0" w:afterAutospacing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CB5FE1">
              <w:rPr>
                <w:rStyle w:val="a4"/>
                <w:rFonts w:ascii="Tahoma" w:hAnsi="Tahoma" w:cs="Tahoma"/>
                <w:color w:val="000000"/>
                <w:sz w:val="28"/>
                <w:szCs w:val="28"/>
              </w:rPr>
              <w:lastRenderedPageBreak/>
              <w:t>Вред наркотиков: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 xml:space="preserve">• разрушение здоровья, заболевания, </w:t>
            </w:r>
            <w:proofErr w:type="gramStart"/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>передающихся</w:t>
            </w:r>
            <w:proofErr w:type="gramEnd"/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 xml:space="preserve"> от наркомана к наркоманы через иглы;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>• подростковая наркомания (наркомания подростков);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>• сокращение жизни и причина смертности от передозировки;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>• жесткая привязанность к наркотикам (зависимости от них);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>• негативное действие наркотиков на личность наркомана, его поведение и социальный статус;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>• распад семьи;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>• полный распад личности, интересов и потеря целей в жизни.</w:t>
            </w:r>
          </w:p>
          <w:p w:rsidR="00CB5FE1" w:rsidRPr="00CB5FE1" w:rsidRDefault="00CB5FE1" w:rsidP="00CB5FE1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>Для того</w:t>
            </w:r>
            <w:proofErr w:type="gramStart"/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>,</w:t>
            </w:r>
            <w:proofErr w:type="gramEnd"/>
            <w:r w:rsidRPr="00CB5FE1">
              <w:rPr>
                <w:rFonts w:ascii="Tahoma" w:hAnsi="Tahoma" w:cs="Tahoma"/>
                <w:color w:val="000000"/>
                <w:sz w:val="28"/>
                <w:szCs w:val="28"/>
              </w:rPr>
              <w:t xml:space="preserve"> чтобы достать деньги на очередную дозу наркоман готов на все – кражи, грабежи и прочие преступления. Каждый наркоман затягивает в наркоманию не менее 4 человек.</w:t>
            </w:r>
            <w:r w:rsidRPr="00CB5FE1">
              <w:rPr>
                <w:rStyle w:val="a4"/>
                <w:rFonts w:ascii="Tahoma" w:hAnsi="Tahoma" w:cs="Tahoma"/>
                <w:color w:val="000000"/>
                <w:sz w:val="28"/>
                <w:szCs w:val="28"/>
              </w:rPr>
              <w:t xml:space="preserve"> 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  <w:p w:rsidR="00CB5FE1" w:rsidRDefault="00CB5FE1" w:rsidP="0069425D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393" w:type="dxa"/>
          </w:tcPr>
          <w:p w:rsidR="00CB5FE1" w:rsidRPr="00CB5FE1" w:rsidRDefault="00CB5FE1" w:rsidP="00CB5FE1">
            <w:pPr>
              <w:pStyle w:val="a3"/>
              <w:spacing w:before="0" w:beforeAutospacing="0" w:after="0" w:afterAutospacing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CB5FE1">
              <w:rPr>
                <w:rStyle w:val="a4"/>
                <w:rFonts w:ascii="Tahoma" w:hAnsi="Tahoma" w:cs="Tahoma"/>
                <w:color w:val="000000"/>
                <w:sz w:val="28"/>
                <w:szCs w:val="28"/>
              </w:rPr>
              <w:t>Признаки употребления наркотиков: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</w:rPr>
            </w:pPr>
            <w:r w:rsidRPr="00CB5FE1">
              <w:rPr>
                <w:rFonts w:ascii="Tahoma" w:hAnsi="Tahoma" w:cs="Tahoma"/>
                <w:color w:val="000000"/>
                <w:u w:val="single"/>
              </w:rPr>
              <w:t>Основные признаки: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</w:rPr>
            </w:pPr>
            <w:r w:rsidRPr="00CB5FE1">
              <w:rPr>
                <w:rFonts w:ascii="Tahoma" w:hAnsi="Tahoma" w:cs="Tahoma"/>
                <w:color w:val="000000"/>
              </w:rPr>
              <w:t>1. следы от уколов, порезы, синяки (особенно на руках);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</w:rPr>
            </w:pPr>
            <w:r w:rsidRPr="00CB5FE1">
              <w:rPr>
                <w:rFonts w:ascii="Tahoma" w:hAnsi="Tahoma" w:cs="Tahoma"/>
                <w:color w:val="000000"/>
              </w:rPr>
              <w:t>2. наличие свернутых в трубочку бумажек, маленьких ложечек, шприцев и/ или игл от них;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</w:rPr>
            </w:pPr>
            <w:r w:rsidRPr="00CB5FE1">
              <w:rPr>
                <w:rFonts w:ascii="Tahoma" w:hAnsi="Tahoma" w:cs="Tahoma"/>
                <w:color w:val="000000"/>
              </w:rPr>
              <w:t xml:space="preserve">3. наличие капсул, таблеток, порошков, пузырьков из </w:t>
            </w:r>
            <w:proofErr w:type="gramStart"/>
            <w:r w:rsidRPr="00CB5FE1">
              <w:rPr>
                <w:rFonts w:ascii="Tahoma" w:hAnsi="Tahoma" w:cs="Tahoma"/>
                <w:color w:val="000000"/>
              </w:rPr>
              <w:t>под</w:t>
            </w:r>
            <w:proofErr w:type="gramEnd"/>
            <w:r w:rsidRPr="00CB5FE1">
              <w:rPr>
                <w:rFonts w:ascii="Tahoma" w:hAnsi="Tahoma" w:cs="Tahoma"/>
                <w:color w:val="000000"/>
              </w:rPr>
              <w:t xml:space="preserve"> лекарственных или химических препаратов;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</w:rPr>
            </w:pPr>
            <w:r w:rsidRPr="00CB5FE1">
              <w:rPr>
                <w:rFonts w:ascii="Tahoma" w:hAnsi="Tahoma" w:cs="Tahoma"/>
                <w:color w:val="000000"/>
              </w:rPr>
              <w:t>4. тряпочки, пахнущие толуолом; жестяные банки и пустые тюбики из-под клея, бензина, нитрокраски, пустые баллончики из-под лака для волос; бумажные или пластиковые пакеты, пропитанные химическими запахами;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</w:rPr>
            </w:pPr>
            <w:r w:rsidRPr="00CB5FE1">
              <w:rPr>
                <w:rFonts w:ascii="Tahoma" w:hAnsi="Tahoma" w:cs="Tahoma"/>
                <w:color w:val="000000"/>
              </w:rPr>
              <w:t>Согласно действующему законодательству РФ, незаконное культивирование запрещенных к возделыванию растений, содержащих наркотические вещества, влечет за собой административную или уголовную ответственность для владельцев земельных участков.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</w:rPr>
            </w:pPr>
            <w:proofErr w:type="gramStart"/>
            <w:r w:rsidRPr="00CB5FE1">
              <w:rPr>
                <w:rFonts w:ascii="Tahoma" w:hAnsi="Tahoma" w:cs="Tahoma"/>
                <w:color w:val="000000"/>
              </w:rPr>
              <w:t xml:space="preserve">Согласно статье 231 Уголовного кодекса РФ </w:t>
            </w:r>
            <w:proofErr w:type="spellStart"/>
            <w:r w:rsidRPr="00CB5FE1">
              <w:rPr>
                <w:rFonts w:ascii="Tahoma" w:hAnsi="Tahoma" w:cs="Tahoma"/>
                <w:color w:val="000000"/>
              </w:rPr>
              <w:t>езаконное</w:t>
            </w:r>
            <w:proofErr w:type="spellEnd"/>
            <w:r w:rsidRPr="00CB5FE1">
              <w:rPr>
                <w:rFonts w:ascii="Tahoma" w:hAnsi="Tahoma" w:cs="Tahoma"/>
                <w:color w:val="000000"/>
              </w:rPr>
              <w:t xml:space="preserve"> культивирование в крупном размере растений, содержащих наркотические средства или психотропные вещества либо их </w:t>
            </w:r>
            <w:proofErr w:type="spellStart"/>
            <w:r w:rsidRPr="00CB5FE1">
              <w:rPr>
                <w:rFonts w:ascii="Tahoma" w:hAnsi="Tahoma" w:cs="Tahoma"/>
                <w:color w:val="000000"/>
              </w:rPr>
              <w:t>прекурсоры</w:t>
            </w:r>
            <w:proofErr w:type="spellEnd"/>
            <w:r w:rsidRPr="00CB5FE1">
              <w:rPr>
                <w:rFonts w:ascii="Tahoma" w:hAnsi="Tahoma" w:cs="Tahoma"/>
                <w:color w:val="000000"/>
              </w:rPr>
              <w:t>, - наказывается штрафом в размере до трехсот тысяч рублей или в размере заработной платы или иного дохода осужденного за период до двух лет, либо обязательными работами на срок до четырехсот восьмидесяти часов, либо ограничением свободы на срок до двух лет</w:t>
            </w:r>
            <w:proofErr w:type="gramEnd"/>
            <w:r w:rsidRPr="00CB5FE1">
              <w:rPr>
                <w:rFonts w:ascii="Tahoma" w:hAnsi="Tahoma" w:cs="Tahoma"/>
                <w:color w:val="000000"/>
              </w:rPr>
              <w:t>, либо лишением свободы на тот же срок.</w:t>
            </w:r>
          </w:p>
          <w:p w:rsidR="00CB5FE1" w:rsidRDefault="00CB5FE1" w:rsidP="0069425D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CB5FE1" w:rsidRDefault="00CB5FE1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CB5FE1" w:rsidRDefault="00CB5FE1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CB5FE1" w:rsidRDefault="00CB5FE1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71"/>
      </w:tblGrid>
      <w:tr w:rsidR="00CB5FE1" w:rsidTr="003B6A63">
        <w:tc>
          <w:tcPr>
            <w:tcW w:w="6771" w:type="dxa"/>
          </w:tcPr>
          <w:p w:rsidR="00CB5FE1" w:rsidRDefault="00CB5FE1" w:rsidP="00CB5FE1">
            <w:pPr>
              <w:pStyle w:val="a3"/>
              <w:spacing w:before="0" w:beforeAutospacing="0" w:after="0" w:afterAutospacing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  <w:lastRenderedPageBreak/>
              <w:t>СОВЕТЫ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r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  <w:t xml:space="preserve">по снижению риска употребления наркотиков </w:t>
            </w:r>
            <w:proofErr w:type="gramStart"/>
            <w:r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  <w:t>Вашими</w:t>
            </w:r>
            <w:proofErr w:type="gramEnd"/>
            <w:r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  <w:t xml:space="preserve"> близкими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B5FE1">
              <w:rPr>
                <w:rFonts w:ascii="Tahoma" w:hAnsi="Tahoma" w:cs="Tahoma"/>
                <w:color w:val="000000"/>
                <w:sz w:val="20"/>
                <w:szCs w:val="20"/>
              </w:rPr>
              <w:t>1. Не паникуйте. Даже если вы уловили подозрительный запах или обнаружили на руке сына или дочери, иного члена семьи, знакомого след укола, это ещё не означает, что теперь человек неминуемо станет наркоманом. Постарайтесь с первых минут стать не врагом, от которого нужно скрываться и таиться, а союзником, который поможет справиться с бедой.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B5FE1">
              <w:rPr>
                <w:rFonts w:ascii="Tahoma" w:hAnsi="Tahoma" w:cs="Tahoma"/>
                <w:color w:val="000000"/>
                <w:sz w:val="20"/>
                <w:szCs w:val="20"/>
              </w:rPr>
              <w:t>2. Сохраните доверие. Ваш собственный страх может заставить вас прибегнуть к угрозам, крику, запугиванию. Это оттолкнёт человека, заставит его замкнуться. Не спешите делать выводы. Возможно это первое и последнее знакомство с наркотиком.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B5FE1">
              <w:rPr>
                <w:rFonts w:ascii="Tahoma" w:hAnsi="Tahoma" w:cs="Tahoma"/>
                <w:color w:val="000000"/>
                <w:sz w:val="20"/>
                <w:szCs w:val="20"/>
              </w:rPr>
              <w:t>3. Оказывайте поддержку. «Мне не нравится, что ты сейчас делаешь, но я всё же люблю тебя» - вот основная мысль, которую вы должны донести до близкого Вам человека. Он должен чувствовать, что бы с ним не произошло, он сможет с вами откровенно поговорить об этом.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B5FE1">
              <w:rPr>
                <w:rFonts w:ascii="Tahoma" w:hAnsi="Tahoma" w:cs="Tahoma"/>
                <w:color w:val="000000"/>
                <w:sz w:val="20"/>
                <w:szCs w:val="20"/>
              </w:rPr>
              <w:t>Особенно важно, чтобы родители беседовали с детьми о наркотиках, последствиях их употребления. При малейшем подозрении, что ребенок употребляет наркотики, необходимо сразу же поговорить с ним. Поощряйте интересы и увлечения подростка, которые должны стать альтернативой наркотику, интересуйтесь его друзьями, приглашайте их к себе домой. И наконец, помните, что сильнее всего на подростка будет действовать ваш личный пример. Подумайте о своём собственном отношении к некоторым веществам типа табака, алкоголя, лекарств.</w:t>
            </w:r>
          </w:p>
          <w:p w:rsidR="00CB5FE1" w:rsidRPr="00CB5FE1" w:rsidRDefault="00CB5FE1" w:rsidP="00CB5FE1">
            <w:pPr>
              <w:pStyle w:val="a3"/>
              <w:spacing w:before="180" w:beforeAutospacing="0" w:after="180" w:afterAutospacing="0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B5FE1">
              <w:rPr>
                <w:rFonts w:ascii="Tahoma" w:hAnsi="Tahoma" w:cs="Tahoma"/>
                <w:color w:val="000000"/>
                <w:sz w:val="20"/>
                <w:szCs w:val="20"/>
              </w:rPr>
              <w:t>4. Обратитесь к специалисту. Если вы убедились, что человек не может справиться с зависимостью от наркотика самостоятельно, и вы не в силах ему помочь, обратитесь к специалисту. Не обязательно сразу к наркологу, лучше начать с психолога или психотерапевта. При этом важно избежать принуждения. В настоящее время существуют различные подходы к лечению наркомании. Посоветуйтесь с разными врачами, выберите тот метод и того врача, который вызовет у вас доверие. Будьте готовы к тому, что спасение вашего близкого может потребовать от вас серьёзных и длительных усилий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.                          РНД №2 г Стерлитамак 43-69-69</w:t>
            </w:r>
          </w:p>
          <w:p w:rsidR="00CB5FE1" w:rsidRDefault="00CB5FE1" w:rsidP="0069425D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tbl>
      <w:tblPr>
        <w:tblStyle w:val="a5"/>
        <w:tblpPr w:leftFromText="180" w:rightFromText="180" w:vertAnchor="text" w:horzAnchor="margin" w:tblpXSpec="right" w:tblpY="71"/>
        <w:tblW w:w="0" w:type="auto"/>
        <w:tblLook w:val="04A0" w:firstRow="1" w:lastRow="0" w:firstColumn="1" w:lastColumn="0" w:noHBand="0" w:noVBand="1"/>
      </w:tblPr>
      <w:tblGrid>
        <w:gridCol w:w="7307"/>
      </w:tblGrid>
      <w:tr w:rsidR="003B6A63" w:rsidTr="003B6A63">
        <w:tc>
          <w:tcPr>
            <w:tcW w:w="7307" w:type="dxa"/>
          </w:tcPr>
          <w:p w:rsidR="003B6A63" w:rsidRP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B6A63">
              <w:rPr>
                <w:rFonts w:ascii="Arial" w:hAnsi="Arial" w:cs="Arial"/>
                <w:b/>
                <w:bCs/>
                <w:color w:val="005783"/>
                <w:sz w:val="32"/>
                <w:szCs w:val="32"/>
              </w:rPr>
              <w:lastRenderedPageBreak/>
              <w:t>Памятка</w:t>
            </w:r>
            <w:r w:rsidRPr="003B6A63">
              <w:rPr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  <w:r w:rsidRPr="003B6A63">
              <w:rPr>
                <w:b/>
                <w:bCs/>
                <w:color w:val="000000"/>
                <w:sz w:val="32"/>
                <w:szCs w:val="32"/>
              </w:rPr>
              <w:t>ОСТОРОЖНО - НАРКОТИКИ!</w:t>
            </w:r>
            <w:r w:rsidRPr="003B6A63">
              <w:rPr>
                <w:color w:val="000000"/>
                <w:sz w:val="32"/>
                <w:szCs w:val="32"/>
              </w:rPr>
              <w:br/>
            </w: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2"/>
                <w:szCs w:val="32"/>
              </w:rPr>
            </w:pP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  <w:r w:rsidRPr="003B6A63">
              <w:rPr>
                <w:b/>
                <w:bCs/>
                <w:i/>
                <w:iCs/>
                <w:color w:val="000000"/>
                <w:sz w:val="26"/>
                <w:szCs w:val="26"/>
              </w:rPr>
              <w:t>Дорогие юноши и девушки!</w:t>
            </w:r>
            <w:r w:rsidRPr="003B6A63">
              <w:rPr>
                <w:color w:val="000000"/>
                <w:sz w:val="26"/>
                <w:szCs w:val="26"/>
              </w:rPr>
              <w:br/>
            </w:r>
            <w:r w:rsidRPr="003B6A63">
              <w:rPr>
                <w:color w:val="000000"/>
                <w:sz w:val="26"/>
                <w:szCs w:val="26"/>
              </w:rPr>
              <w:br/>
              <w:t xml:space="preserve">Нам угрожает беда. Эта беда – наркомания. Что это такое? Наркомания – это болезненное, непреодолимое пристрастие к наркотическим средствам, лекарствам, таблеткам. Организм, привыкший к наркотикам, испытывает такую сильную боль без наркотика, что человек идет на все: обман, воровство, даже убийство – лишь бы избавиться от боли, лишь бы достать наркотик! </w:t>
            </w:r>
            <w:r w:rsidRPr="003B6A63">
              <w:rPr>
                <w:color w:val="000000"/>
                <w:sz w:val="26"/>
                <w:szCs w:val="26"/>
              </w:rPr>
              <w:br/>
            </w:r>
            <w:r w:rsidRPr="003B6A63">
              <w:rPr>
                <w:color w:val="000000"/>
                <w:sz w:val="26"/>
                <w:szCs w:val="26"/>
              </w:rPr>
              <w:br/>
              <w:t>Наркотик – безжалостный палач, который требует: «Укради, убей, достань очередную дозу, прими её, иначе я подвергну тебя жуткой пытке».</w:t>
            </w:r>
            <w:r w:rsidRPr="003B6A63">
              <w:rPr>
                <w:color w:val="000000"/>
                <w:sz w:val="26"/>
                <w:szCs w:val="26"/>
              </w:rPr>
              <w:br/>
              <w:t xml:space="preserve"> Почему люди становятся наркоманами? Разве их заставляют? Нет! К наркомании принуждают! Тут кроется ужасный обман. Наркотики очень дорого стоят. Люди, распространяющие их, получают огромную прибыль. Трудом таких денег не заработать. А продавцам нужны покупатели, то есть несчастные, привыкшие к наркотикам, готовые отдать за них любые деньги. Поэтому новичкам предлагают эту </w:t>
            </w:r>
            <w:proofErr w:type="gramStart"/>
            <w:r w:rsidRPr="003B6A63">
              <w:rPr>
                <w:color w:val="000000"/>
                <w:sz w:val="26"/>
                <w:szCs w:val="26"/>
              </w:rPr>
              <w:t>отраву</w:t>
            </w:r>
            <w:proofErr w:type="gramEnd"/>
            <w:r w:rsidRPr="003B6A63">
              <w:rPr>
                <w:color w:val="000000"/>
                <w:sz w:val="26"/>
                <w:szCs w:val="26"/>
              </w:rPr>
              <w:t xml:space="preserve"> почти бесплатно, уговаривая: «Попробуй, это приятно. Это интересно. Это </w:t>
            </w:r>
            <w:proofErr w:type="gramStart"/>
            <w:r w:rsidRPr="003B6A63">
              <w:rPr>
                <w:color w:val="000000"/>
                <w:sz w:val="26"/>
                <w:szCs w:val="26"/>
              </w:rPr>
              <w:t>кайф</w:t>
            </w:r>
            <w:proofErr w:type="gramEnd"/>
            <w:r w:rsidRPr="003B6A63">
              <w:rPr>
                <w:color w:val="000000"/>
                <w:sz w:val="26"/>
                <w:szCs w:val="26"/>
              </w:rPr>
              <w:t xml:space="preserve">». Или «Наркотики для </w:t>
            </w:r>
            <w:proofErr w:type="gramStart"/>
            <w:r w:rsidRPr="003B6A63">
              <w:rPr>
                <w:color w:val="000000"/>
                <w:sz w:val="26"/>
                <w:szCs w:val="26"/>
              </w:rPr>
              <w:t>смелых</w:t>
            </w:r>
            <w:proofErr w:type="gramEnd"/>
            <w:r w:rsidRPr="003B6A63">
              <w:rPr>
                <w:color w:val="000000"/>
                <w:sz w:val="26"/>
                <w:szCs w:val="26"/>
              </w:rPr>
              <w:t>, крутых, ты же не трус? Нет? Так попробуй!». Но никакой смелости тут нет. Наоборот, смелым может считать себя тот, кто не идет на поводу, отказывается от яда.</w:t>
            </w:r>
            <w:r w:rsidRPr="003B6A63">
              <w:rPr>
                <w:color w:val="000000"/>
                <w:sz w:val="26"/>
                <w:szCs w:val="26"/>
              </w:rPr>
              <w:br/>
            </w:r>
            <w:r w:rsidRPr="003B6A63">
              <w:rPr>
                <w:color w:val="000000"/>
                <w:sz w:val="26"/>
                <w:szCs w:val="26"/>
              </w:rPr>
              <w:br/>
            </w:r>
          </w:p>
        </w:tc>
      </w:tr>
    </w:tbl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Style w:val="a5"/>
        <w:tblpPr w:leftFromText="180" w:rightFromText="180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3B6A63" w:rsidTr="003B6A63">
        <w:tc>
          <w:tcPr>
            <w:tcW w:w="7393" w:type="dxa"/>
          </w:tcPr>
          <w:p w:rsidR="003B6A63" w:rsidRDefault="003B6A63" w:rsidP="003B6A63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Продавцы наркотиков специально подсылают своего человека в компанию подростков, чтобы подростки заразились этой болезнью и стали покупать зелье. </w:t>
            </w:r>
            <w:proofErr w:type="spellStart"/>
            <w:r>
              <w:rPr>
                <w:color w:val="000000"/>
              </w:rPr>
              <w:t>Наркодилеры</w:t>
            </w:r>
            <w:proofErr w:type="spellEnd"/>
            <w:r>
              <w:rPr>
                <w:color w:val="000000"/>
              </w:rPr>
              <w:t xml:space="preserve"> обещают, угрожают, заманивают, прикидываясь обыкновенными парнями и девчонками; пускаются на всё, лишь бы ты попробовал хоть раз. Они получают прибыль, а ты платишь жизнью. Ведь даже одна, первая доза, может оказаться началом гибели! Никто не знает, как подействуют наркотики именно на твой организм. Кто-то пробовал один раз – и ничего, а ты попробуешь – привыкнешь и пропадешь!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Наркотики убивают даже самых сильных, умных людей, разрушают память, волю, делают их психическими и физическими инвалидами, обузой для семьи и общества, заставляют вести тайную жизнь, толкают на преступления.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Юноши! Берегите девушек! На них наркотики действуют еще страшнее, чем на вас, и вылечить девушек практически невозможно. Молодые люди, если вы хоть немного чувствуете себя мужчинами, вырвите </w:t>
            </w:r>
            <w:proofErr w:type="gramStart"/>
            <w:r>
              <w:rPr>
                <w:color w:val="000000"/>
              </w:rPr>
              <w:t>отраву</w:t>
            </w:r>
            <w:proofErr w:type="gramEnd"/>
            <w:r>
              <w:rPr>
                <w:color w:val="000000"/>
              </w:rPr>
              <w:t xml:space="preserve"> из рук девушки и сами никогда не прельщайтесь наркотиками.</w:t>
            </w:r>
            <w:r>
              <w:rPr>
                <w:color w:val="000000"/>
              </w:rPr>
              <w:br/>
              <w:t>Вы знаете: курить – здоровью вредить. Вы знаете, как опасен для человека алкоголь. В наркотиках же смертельная опасность! Не курите и никогда не берите чужих сигарет – в них может оказаться наркотик! Не прикасайтесь к спиртному – в него может быть подмешан наркотик! Помните, что наркомания – не сладостное занятие, не баловство, не приятное времяпровождение в компании, а смертельная болезнь! Неизлечимая, страшная, мучительная! Весь ужас в том и заключается, что поначалу она кажется безобидным и даже приятным занятием.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Учтите, что болезнь наркоманов и жажда наживы сбытчиков делают их подлыми людьми. Там, где наркотики, нечего делать честности и справедливости, там люди способны на всё! Берегитесь наркотиков!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  <w:tc>
          <w:tcPr>
            <w:tcW w:w="7393" w:type="dxa"/>
          </w:tcPr>
          <w:p w:rsidR="003B6A63" w:rsidRDefault="003B6A63" w:rsidP="003B6A63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</w:rPr>
              <w:t>Ни под каким видом, ни под каким предлогом, ни из любопытства, ни для смелости, ни из чувства товарищества, ни в одиночку, ни в группе не принимайте, не пробуйте, не нюхайте наркотики, не прикасайтесь к ним!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Если же с вами случилась беда, то сегодня же откажитесь от очередной дозы, пока есть ещё хоть немного разума в голове. Завтра он покинет вас.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Все это надо знать, об этом надо помнить! Пусть число больных наркоманией не увеличивается ни на одного человека. Если вас будут уговаривать, заставлять принять наркотик, если вы почувствуете, что попали в такие сети, то немедленно посоветуйтесь с тем из взрослых людей, кому вы доверяете.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Эта памятка – предупреждение. Большинство из вас никогда не встречались ни с наркотиками, ни с наркоманами и знают о них лишь из газет и телепередач. Но при любой попытке соблазнить вас наркотиком, заразить наркоманией – вспомните, о чём вы прочли.</w:t>
            </w: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ГБУЗ Республиканский наркологический диспансер №2 МЗ РБ г Стерлитамак 2018 г</w:t>
            </w: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8(3473) 43-69-69 звонок анонимный Вас соединят со специалистом.</w:t>
            </w:r>
          </w:p>
        </w:tc>
      </w:tr>
    </w:tbl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sectPr w:rsidR="003B6A63" w:rsidSect="003B6A63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8AE"/>
    <w:rsid w:val="003B6A63"/>
    <w:rsid w:val="0063584A"/>
    <w:rsid w:val="0069425D"/>
    <w:rsid w:val="00745735"/>
    <w:rsid w:val="008D38AE"/>
    <w:rsid w:val="00CB5FE1"/>
    <w:rsid w:val="00E5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94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942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425D"/>
    <w:rPr>
      <w:b/>
      <w:bCs/>
    </w:rPr>
  </w:style>
  <w:style w:type="table" w:styleId="a5">
    <w:name w:val="Table Grid"/>
    <w:basedOn w:val="a1"/>
    <w:uiPriority w:val="59"/>
    <w:rsid w:val="00694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94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42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4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42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94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942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425D"/>
    <w:rPr>
      <w:b/>
      <w:bCs/>
    </w:rPr>
  </w:style>
  <w:style w:type="table" w:styleId="a5">
    <w:name w:val="Table Grid"/>
    <w:basedOn w:val="a1"/>
    <w:uiPriority w:val="59"/>
    <w:rsid w:val="00694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94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42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4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42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07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1" w:color="BFBFBF"/>
            <w:right w:val="none" w:sz="0" w:space="0" w:color="auto"/>
          </w:divBdr>
        </w:div>
      </w:divsChild>
    </w:div>
    <w:div w:id="1576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prokudskoe.ru/content/stories/images/goichs/semya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prokudskoe.ru/content/stories/images/goichs/shpric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Михайловна</dc:creator>
  <cp:keywords/>
  <dc:description/>
  <cp:lastModifiedBy>Марина Михайловна</cp:lastModifiedBy>
  <cp:revision>9</cp:revision>
  <cp:lastPrinted>2019-06-10T03:13:00Z</cp:lastPrinted>
  <dcterms:created xsi:type="dcterms:W3CDTF">2018-06-05T04:24:00Z</dcterms:created>
  <dcterms:modified xsi:type="dcterms:W3CDTF">2019-06-10T03:15:00Z</dcterms:modified>
</cp:coreProperties>
</file>